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7" w:rsidRPr="004967D7" w:rsidRDefault="004967D7" w:rsidP="004967D7">
      <w:pPr>
        <w:jc w:val="center"/>
        <w:rPr>
          <w:rFonts w:ascii="新細明體" w:eastAsia="新細明體"/>
          <w:b/>
          <w:sz w:val="28"/>
          <w:szCs w:val="28"/>
          <w:lang w:eastAsia="zh-TW"/>
        </w:rPr>
      </w:pPr>
      <w:r w:rsidRPr="004967D7">
        <w:rPr>
          <w:rFonts w:ascii="新細明體" w:eastAsia="新細明體" w:hint="eastAsia"/>
          <w:b/>
          <w:sz w:val="28"/>
          <w:szCs w:val="28"/>
          <w:lang w:eastAsia="zh-TW"/>
        </w:rPr>
        <w:t>項目計劃書</w:t>
      </w:r>
    </w:p>
    <w:p w:rsidR="004967D7" w:rsidRPr="00583DE6" w:rsidRDefault="004967D7" w:rsidP="004967D7">
      <w:pPr>
        <w:rPr>
          <w:rFonts w:ascii="新細明體" w:eastAsia="新細明體"/>
          <w:sz w:val="22"/>
          <w:szCs w:val="22"/>
          <w:lang w:eastAsia="zh-TW"/>
        </w:rPr>
      </w:pPr>
    </w:p>
    <w:p w:rsidR="004967D7" w:rsidRPr="00583DE6" w:rsidRDefault="004967D7" w:rsidP="004967D7">
      <w:pPr>
        <w:rPr>
          <w:rFonts w:ascii="新細明體" w:eastAsia="新細明體" w:hAnsi="BiauKai" w:cs="BiauKai"/>
          <w:sz w:val="22"/>
          <w:szCs w:val="22"/>
          <w:lang w:eastAsia="zh-TW"/>
        </w:rPr>
      </w:pPr>
      <w:r w:rsidRPr="00583DE6">
        <w:rPr>
          <w:rFonts w:ascii="新細明體" w:eastAsia="新細明體" w:hAnsi="华文细黑" w:hint="eastAsia"/>
          <w:sz w:val="22"/>
          <w:szCs w:val="22"/>
          <w:lang w:eastAsia="zh-TW"/>
        </w:rPr>
        <w:t>項目名稱：</w:t>
      </w:r>
      <w:r w:rsidRPr="00583DE6">
        <w:rPr>
          <w:rFonts w:ascii="新細明體" w:eastAsia="新細明體" w:hAnsi="华文细黑" w:hint="eastAsia"/>
          <w:sz w:val="22"/>
          <w:szCs w:val="22"/>
          <w:lang w:eastAsia="zh-TW"/>
        </w:rPr>
        <w:tab/>
      </w:r>
    </w:p>
    <w:p w:rsidR="004967D7" w:rsidRDefault="004967D7" w:rsidP="004967D7">
      <w:pPr>
        <w:rPr>
          <w:rFonts w:ascii="新細明體" w:eastAsia="新細明體" w:hAnsi="华文细黑" w:cs="BiauKai" w:hint="eastAsia"/>
          <w:sz w:val="22"/>
          <w:szCs w:val="22"/>
          <w:lang w:eastAsia="zh-TW"/>
        </w:rPr>
      </w:pPr>
    </w:p>
    <w:p w:rsidR="004967D7" w:rsidRPr="00583DE6" w:rsidRDefault="004967D7" w:rsidP="004967D7">
      <w:pPr>
        <w:rPr>
          <w:rFonts w:ascii="新細明體" w:eastAsia="新細明體" w:hAnsi="BiauKai" w:cs="BiauKai"/>
          <w:sz w:val="22"/>
          <w:szCs w:val="22"/>
          <w:lang w:eastAsia="zh-TW"/>
        </w:rPr>
      </w:pPr>
      <w:r w:rsidRPr="00583DE6">
        <w:rPr>
          <w:rFonts w:ascii="新細明體" w:eastAsia="新細明體" w:hAnsi="华文细黑" w:cs="BiauKai" w:hint="eastAsia"/>
          <w:sz w:val="22"/>
          <w:szCs w:val="22"/>
          <w:lang w:eastAsia="zh-TW"/>
        </w:rPr>
        <w:t>董事局負責人：</w:t>
      </w:r>
    </w:p>
    <w:p w:rsidR="004967D7" w:rsidRDefault="004967D7" w:rsidP="004967D7">
      <w:pPr>
        <w:rPr>
          <w:rFonts w:ascii="新細明體" w:eastAsia="新細明體" w:hAnsi="华文细黑" w:cs="BiauKai" w:hint="eastAsia"/>
          <w:sz w:val="22"/>
          <w:szCs w:val="22"/>
          <w:lang w:eastAsia="zh-TW"/>
        </w:rPr>
      </w:pPr>
    </w:p>
    <w:p w:rsidR="004967D7" w:rsidRDefault="004967D7" w:rsidP="004967D7">
      <w:pPr>
        <w:rPr>
          <w:rFonts w:ascii="新細明體" w:eastAsia="新細明體" w:hAnsi="华文细黑" w:cs="BiauKai" w:hint="eastAsia"/>
          <w:sz w:val="22"/>
          <w:szCs w:val="22"/>
          <w:lang w:eastAsia="zh-TW"/>
        </w:rPr>
      </w:pPr>
      <w:r w:rsidRPr="00583DE6">
        <w:rPr>
          <w:rFonts w:ascii="新細明體" w:eastAsia="新細明體" w:hAnsi="华文细黑" w:cs="BiauKai" w:hint="eastAsia"/>
          <w:sz w:val="22"/>
          <w:szCs w:val="22"/>
          <w:lang w:eastAsia="zh-TW"/>
        </w:rPr>
        <w:t>預計舉辦日期：</w:t>
      </w:r>
    </w:p>
    <w:p w:rsidR="004967D7" w:rsidRPr="00583DE6" w:rsidRDefault="004967D7" w:rsidP="004967D7">
      <w:pPr>
        <w:rPr>
          <w:rFonts w:ascii="新細明體" w:eastAsia="新細明體" w:hAnsi="华文细黑"/>
          <w:sz w:val="22"/>
          <w:szCs w:val="22"/>
          <w:lang w:eastAsia="zh-TW"/>
        </w:rPr>
      </w:pPr>
      <w:r w:rsidRPr="00583DE6">
        <w:rPr>
          <w:rFonts w:ascii="新細明體" w:eastAsia="新細明體" w:hAnsi="华文细黑" w:hint="eastAsia"/>
          <w:sz w:val="22"/>
          <w:szCs w:val="22"/>
          <w:lang w:eastAsia="zh-TW"/>
        </w:rPr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185"/>
        <w:gridCol w:w="4185"/>
      </w:tblGrid>
      <w:tr w:rsidR="004967D7" w:rsidRPr="00583DE6" w:rsidTr="008A7C8E">
        <w:tc>
          <w:tcPr>
            <w:tcW w:w="1440" w:type="dxa"/>
            <w:shd w:val="clear" w:color="auto" w:fill="auto"/>
          </w:tcPr>
          <w:p w:rsidR="004967D7" w:rsidRPr="00583DE6" w:rsidRDefault="004967D7" w:rsidP="008A7C8E">
            <w:pPr>
              <w:jc w:val="center"/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</w:p>
        </w:tc>
        <w:tc>
          <w:tcPr>
            <w:tcW w:w="4185" w:type="dxa"/>
            <w:shd w:val="clear" w:color="auto" w:fill="00FFFF"/>
          </w:tcPr>
          <w:p w:rsidR="004967D7" w:rsidRPr="00583DE6" w:rsidRDefault="004967D7" w:rsidP="008A7C8E">
            <w:pPr>
              <w:jc w:val="center"/>
              <w:rPr>
                <w:rFonts w:ascii="新細明體" w:eastAsia="新細明體" w:hAnsi="华文细黑" w:cs="Heiti TC Light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cs="Heiti TC Light" w:hint="eastAsia"/>
                <w:sz w:val="22"/>
                <w:szCs w:val="22"/>
                <w:lang w:eastAsia="zh-TW"/>
              </w:rPr>
              <w:t>對外關係</w:t>
            </w:r>
          </w:p>
        </w:tc>
        <w:tc>
          <w:tcPr>
            <w:tcW w:w="4185" w:type="dxa"/>
            <w:shd w:val="clear" w:color="auto" w:fill="FFCC00"/>
          </w:tcPr>
          <w:p w:rsidR="004967D7" w:rsidRPr="00583DE6" w:rsidRDefault="004967D7" w:rsidP="008A7C8E">
            <w:pPr>
              <w:jc w:val="center"/>
              <w:rPr>
                <w:rFonts w:ascii="新細明體" w:eastAsia="新細明體" w:hAnsi="华文细黑" w:cs="Heiti TC Light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2"/>
                <w:szCs w:val="22"/>
                <w:lang w:eastAsia="zh-TW"/>
              </w:rPr>
              <w:t>會員</w:t>
            </w:r>
            <w:r w:rsidRPr="00583DE6">
              <w:rPr>
                <w:rFonts w:ascii="新細明體" w:eastAsia="新細明體" w:hAnsi="华文细黑" w:cs="Heiti TC Light" w:hint="eastAsia"/>
                <w:sz w:val="22"/>
                <w:szCs w:val="22"/>
                <w:lang w:eastAsia="zh-TW"/>
              </w:rPr>
              <w:t>事務</w:t>
            </w:r>
          </w:p>
        </w:tc>
      </w:tr>
      <w:tr w:rsidR="004967D7" w:rsidRPr="00583DE6" w:rsidTr="008A7C8E">
        <w:tc>
          <w:tcPr>
            <w:tcW w:w="1440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2"/>
                <w:szCs w:val="22"/>
                <w:lang w:eastAsia="zh-TW"/>
              </w:rPr>
              <w:t>範</w:t>
            </w:r>
            <w:r>
              <w:rPr>
                <w:rFonts w:ascii="新細明體" w:eastAsia="新細明體" w:hAnsi="华文细黑" w:hint="eastAsia"/>
                <w:sz w:val="22"/>
                <w:szCs w:val="22"/>
                <w:lang w:eastAsia="zh-TW"/>
              </w:rPr>
              <w:t>疇</w:t>
            </w:r>
            <w:r w:rsidRPr="00583DE6">
              <w:rPr>
                <w:rFonts w:ascii="新細明體" w:eastAsia="新細明體" w:hAnsi="华文细黑" w:cs="Heiti TC Light" w:hint="eastAsia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4185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 w:cs="新細明體"/>
                <w:sz w:val="22"/>
                <w:szCs w:val="22"/>
                <w:lang w:eastAsia="zh-TW"/>
              </w:rPr>
            </w:pPr>
            <w:r w:rsidRPr="00583DE6">
              <w:rPr>
                <w:rFonts w:ascii="Menlo Regular" w:eastAsia="新細明體" w:hAnsi="Menlo Regular" w:cs="Menlo Regular"/>
                <w:color w:val="000000"/>
                <w:sz w:val="22"/>
                <w:szCs w:val="22"/>
              </w:rPr>
              <w:t>☐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3DE6">
              <w:rPr>
                <w:rFonts w:ascii="新細明體" w:eastAsia="新細明體" w:hAnsi="BiauKai" w:cs="BiauKa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>社會發展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Heiti TC Light"/>
                <w:color w:val="000000"/>
                <w:sz w:val="22"/>
                <w:szCs w:val="22"/>
                <w:lang w:eastAsia="zh-TW"/>
              </w:rPr>
            </w:pPr>
            <w:r w:rsidRPr="00583DE6">
              <w:rPr>
                <w:rFonts w:ascii="Menlo Regular" w:eastAsia="新細明體" w:hAnsi="Menlo Regular" w:cs="Menlo Regular"/>
                <w:color w:val="000000"/>
                <w:sz w:val="22"/>
                <w:szCs w:val="22"/>
              </w:rPr>
              <w:t>☐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3DE6">
              <w:rPr>
                <w:rFonts w:ascii="新細明體" w:eastAsia="新細明體" w:hAnsi="BiauKai" w:cs="BiauKa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>領袖才能</w:t>
            </w:r>
            <w:r w:rsidRPr="00583DE6">
              <w:rPr>
                <w:rFonts w:ascii="新細明體" w:eastAsia="新細明體" w:hAnsi="华文细黑" w:cs="Heiti TC Light" w:hint="eastAsia"/>
                <w:color w:val="000000"/>
                <w:sz w:val="22"/>
                <w:szCs w:val="22"/>
                <w:lang w:eastAsia="zh-TW"/>
              </w:rPr>
              <w:t>發展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Heiti TC Light"/>
                <w:color w:val="000000"/>
                <w:sz w:val="22"/>
                <w:szCs w:val="22"/>
                <w:lang w:eastAsia="zh-TW"/>
              </w:rPr>
            </w:pPr>
            <w:r w:rsidRPr="00583DE6">
              <w:rPr>
                <w:rFonts w:ascii="Menlo Regular" w:eastAsia="新細明體" w:hAnsi="Menlo Regular" w:cs="Menlo Regular"/>
                <w:color w:val="000000"/>
                <w:sz w:val="22"/>
                <w:szCs w:val="22"/>
              </w:rPr>
              <w:t>☐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3DE6">
              <w:rPr>
                <w:rFonts w:ascii="新細明體" w:eastAsia="新細明體" w:hAnsi="BiauKai" w:cs="BiauKa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>商業</w:t>
            </w:r>
            <w:r w:rsidRPr="00583DE6">
              <w:rPr>
                <w:rFonts w:ascii="新細明體" w:eastAsia="新細明體" w:hAnsi="华文细黑" w:cs="Heiti TC Light" w:hint="eastAsia"/>
                <w:color w:val="000000"/>
                <w:sz w:val="22"/>
                <w:szCs w:val="22"/>
                <w:lang w:eastAsia="zh-TW"/>
              </w:rPr>
              <w:t>發展</w:t>
            </w:r>
          </w:p>
          <w:p w:rsidR="004967D7" w:rsidRPr="00583DE6" w:rsidRDefault="004967D7" w:rsidP="008A7C8E">
            <w:pPr>
              <w:rPr>
                <w:rFonts w:ascii="新細明體" w:eastAsia="新細明體" w:hAnsi="BiauKai" w:cs="BiauKai"/>
                <w:color w:val="000000"/>
                <w:sz w:val="22"/>
                <w:szCs w:val="22"/>
                <w:lang w:eastAsia="zh-TW"/>
              </w:rPr>
            </w:pPr>
            <w:r w:rsidRPr="00583DE6">
              <w:rPr>
                <w:rFonts w:ascii="Menlo Regular" w:eastAsia="新細明體" w:hAnsi="Menlo Regular" w:cs="Menlo Regular"/>
                <w:color w:val="000000"/>
                <w:sz w:val="22"/>
                <w:szCs w:val="22"/>
              </w:rPr>
              <w:t>☐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3DE6">
              <w:rPr>
                <w:rFonts w:ascii="新細明體" w:eastAsia="新細明體" w:hAnsi="华文细黑" w:cs="BiauKa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 xml:space="preserve">公共關係 </w:t>
            </w:r>
            <w:r w:rsidRPr="00583DE6">
              <w:rPr>
                <w:rFonts w:ascii="新細明體" w:eastAsia="新細明體" w:hAnsi="华文细黑" w:cs="BiauKai" w:hint="eastAsia"/>
                <w:color w:val="000000"/>
                <w:sz w:val="22"/>
                <w:szCs w:val="22"/>
                <w:lang w:eastAsia="zh-TW"/>
              </w:rPr>
              <w:t>＊</w:t>
            </w:r>
          </w:p>
          <w:p w:rsidR="004967D7" w:rsidRPr="00583DE6" w:rsidRDefault="004967D7" w:rsidP="008A7C8E">
            <w:pPr>
              <w:rPr>
                <w:rFonts w:ascii="新細明體" w:eastAsia="新細明體" w:hAnsi="BiauKai" w:cs="BiauKai"/>
                <w:color w:val="000000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color w:val="000000"/>
                <w:sz w:val="20"/>
                <w:szCs w:val="20"/>
                <w:lang w:eastAsia="zh-TW"/>
              </w:rPr>
              <w:t>＊可彈性使用會員事務表格</w:t>
            </w:r>
          </w:p>
        </w:tc>
        <w:tc>
          <w:tcPr>
            <w:tcW w:w="4185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 w:cs="新細明體"/>
                <w:color w:val="000000"/>
                <w:sz w:val="22"/>
                <w:szCs w:val="22"/>
                <w:lang w:eastAsia="zh-TW"/>
              </w:rPr>
            </w:pPr>
            <w:r w:rsidRPr="00583DE6">
              <w:rPr>
                <w:rFonts w:ascii="Menlo Regular" w:eastAsia="新細明體" w:hAnsi="Menlo Regular" w:cs="Menlo Regular"/>
                <w:color w:val="000000"/>
                <w:sz w:val="22"/>
                <w:szCs w:val="22"/>
              </w:rPr>
              <w:t>☐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3DE6">
              <w:rPr>
                <w:rFonts w:ascii="新細明體" w:eastAsia="新細明體" w:hAnsi="BiauKai" w:cs="BiauKa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>策略發展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新細明體"/>
                <w:color w:val="000000"/>
                <w:sz w:val="22"/>
                <w:szCs w:val="22"/>
                <w:lang w:eastAsia="zh-TW"/>
              </w:rPr>
            </w:pPr>
            <w:r w:rsidRPr="00583DE6">
              <w:rPr>
                <w:rFonts w:ascii="Menlo Regular" w:eastAsia="新細明體" w:hAnsi="Menlo Regular" w:cs="Menlo Regular"/>
                <w:color w:val="000000"/>
                <w:sz w:val="22"/>
                <w:szCs w:val="22"/>
              </w:rPr>
              <w:t>☐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3DE6">
              <w:rPr>
                <w:rFonts w:ascii="新細明體" w:eastAsia="新細明體" w:hAnsi="BiauKai" w:cs="BiauKa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>會員聯誼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Heiti TC Light"/>
                <w:color w:val="000000"/>
                <w:sz w:val="22"/>
                <w:szCs w:val="22"/>
                <w:lang w:eastAsia="zh-TW"/>
              </w:rPr>
            </w:pPr>
            <w:r w:rsidRPr="00583DE6">
              <w:rPr>
                <w:rFonts w:ascii="Menlo Regular" w:eastAsia="新細明體" w:hAnsi="Menlo Regular" w:cs="Menlo Regular"/>
                <w:color w:val="000000"/>
                <w:sz w:val="22"/>
                <w:szCs w:val="22"/>
              </w:rPr>
              <w:t>☐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3DE6">
              <w:rPr>
                <w:rFonts w:ascii="新細明體" w:eastAsia="新細明體" w:hAnsi="BiauKai" w:cs="BiauKa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>會員擴展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Heiti TC Light"/>
                <w:color w:val="000000"/>
                <w:sz w:val="22"/>
                <w:szCs w:val="22"/>
                <w:lang w:eastAsia="zh-TW"/>
              </w:rPr>
            </w:pPr>
            <w:r w:rsidRPr="00583DE6">
              <w:rPr>
                <w:rFonts w:ascii="Menlo Regular" w:eastAsia="新細明體" w:hAnsi="Menlo Regular" w:cs="Menlo Regular"/>
                <w:color w:val="000000"/>
                <w:sz w:val="22"/>
                <w:szCs w:val="22"/>
              </w:rPr>
              <w:t>☐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3DE6">
              <w:rPr>
                <w:rFonts w:ascii="新細明體" w:eastAsia="新細明體" w:hAnsi="BiauKai" w:cs="BiauKa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>會員培訓</w:t>
            </w:r>
          </w:p>
          <w:p w:rsidR="004967D7" w:rsidRPr="00583DE6" w:rsidRDefault="004967D7" w:rsidP="008A7C8E">
            <w:pPr>
              <w:rPr>
                <w:rFonts w:ascii="新細明體" w:eastAsia="新細明體" w:hAnsi="BiauKai" w:cs="BiauKai"/>
                <w:color w:val="000000"/>
                <w:sz w:val="22"/>
                <w:szCs w:val="22"/>
                <w:lang w:eastAsia="zh-TW"/>
              </w:rPr>
            </w:pPr>
            <w:r w:rsidRPr="00583DE6">
              <w:rPr>
                <w:rFonts w:ascii="Menlo Regular" w:eastAsia="新細明體" w:hAnsi="Menlo Regular" w:cs="Menlo Regular"/>
                <w:color w:val="000000"/>
                <w:sz w:val="22"/>
                <w:szCs w:val="22"/>
              </w:rPr>
              <w:t>☐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3DE6">
              <w:rPr>
                <w:rFonts w:ascii="新細明體" w:eastAsia="新細明體" w:hAnsi="BiauKai" w:cs="BiauKa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>傳訊事務</w:t>
            </w:r>
          </w:p>
          <w:p w:rsidR="004967D7" w:rsidRPr="00583DE6" w:rsidRDefault="004967D7" w:rsidP="008A7C8E">
            <w:pPr>
              <w:rPr>
                <w:rFonts w:ascii="新細明體" w:eastAsia="新細明體" w:hAnsi="BiauKai" w:cs="BiauKai"/>
                <w:color w:val="000000"/>
                <w:sz w:val="22"/>
                <w:szCs w:val="22"/>
                <w:lang w:eastAsia="zh-TW"/>
              </w:rPr>
            </w:pPr>
            <w:r w:rsidRPr="00583DE6">
              <w:rPr>
                <w:rFonts w:ascii="Menlo Regular" w:eastAsia="新細明體" w:hAnsi="Menlo Regular" w:cs="Menlo Regular"/>
                <w:color w:val="000000"/>
                <w:sz w:val="22"/>
                <w:szCs w:val="22"/>
              </w:rPr>
              <w:t>☐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3DE6">
              <w:rPr>
                <w:rFonts w:ascii="新細明體" w:eastAsia="新細明體" w:hAnsi="BiauKai" w:cs="BiauKa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583DE6">
              <w:rPr>
                <w:rFonts w:ascii="新細明體" w:eastAsia="新細明體" w:hAnsi="华文细黑" w:cs="新細明體" w:hint="eastAsia"/>
                <w:color w:val="000000"/>
                <w:sz w:val="22"/>
                <w:szCs w:val="22"/>
                <w:lang w:eastAsia="zh-TW"/>
              </w:rPr>
              <w:t>國際事務</w:t>
            </w:r>
          </w:p>
        </w:tc>
      </w:tr>
      <w:tr w:rsidR="004967D7" w:rsidRPr="00583DE6" w:rsidTr="008A7C8E">
        <w:trPr>
          <w:trHeight w:val="458"/>
        </w:trPr>
        <w:tc>
          <w:tcPr>
            <w:tcW w:w="1440" w:type="dxa"/>
            <w:vMerge w:val="restart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2"/>
                <w:szCs w:val="22"/>
                <w:lang w:eastAsia="zh-TW"/>
              </w:rPr>
              <w:t>項目目的：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2"/>
                <w:szCs w:val="22"/>
                <w:lang w:eastAsia="zh-TW"/>
              </w:rPr>
            </w:pPr>
          </w:p>
        </w:tc>
        <w:tc>
          <w:tcPr>
            <w:tcW w:w="4185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2"/>
                <w:szCs w:val="22"/>
                <w:lang w:eastAsia="zh-TW"/>
              </w:rPr>
              <w:t>服務群體？</w:t>
            </w:r>
          </w:p>
          <w:p w:rsidR="004967D7" w:rsidRPr="00583DE6" w:rsidRDefault="004967D7" w:rsidP="008A7C8E">
            <w:pPr>
              <w:rPr>
                <w:rFonts w:ascii="新細明體" w:eastAsia="新細明體" w:hAnsi="BiauKai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0"/>
                <w:szCs w:val="20"/>
                <w:lang w:eastAsia="zh-TW"/>
              </w:rPr>
              <w:t>(如大學生、在職人士、殘疾人士</w:t>
            </w:r>
            <w:r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、</w:t>
            </w: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會友</w:t>
            </w:r>
            <w:r w:rsidRPr="00583DE6">
              <w:rPr>
                <w:rFonts w:ascii="新細明體" w:eastAsia="新細明體" w:hAnsi="华文细黑" w:hint="eastAsia"/>
                <w:sz w:val="20"/>
                <w:szCs w:val="20"/>
                <w:lang w:eastAsia="zh-TW"/>
              </w:rPr>
              <w:t>等等)</w:t>
            </w:r>
          </w:p>
          <w:p w:rsidR="004967D7" w:rsidRPr="00583DE6" w:rsidRDefault="004967D7" w:rsidP="008A7C8E">
            <w:pPr>
              <w:rPr>
                <w:rFonts w:ascii="新細明體" w:eastAsia="新細明體" w:hAnsi="BiauKai" w:cs="BiauKai"/>
                <w:sz w:val="20"/>
                <w:szCs w:val="20"/>
                <w:lang w:eastAsia="zh-TW"/>
              </w:rPr>
            </w:pPr>
          </w:p>
        </w:tc>
        <w:tc>
          <w:tcPr>
            <w:tcW w:w="4185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2"/>
                <w:szCs w:val="22"/>
                <w:lang w:eastAsia="zh-TW"/>
              </w:rPr>
              <w:t>主要會員對象？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0"/>
                <w:szCs w:val="20"/>
                <w:lang w:eastAsia="zh-TW"/>
              </w:rPr>
              <w:t>(如新會員、舊會員、董事局成員等等)</w:t>
            </w:r>
          </w:p>
        </w:tc>
      </w:tr>
      <w:tr w:rsidR="004967D7" w:rsidRPr="00583DE6" w:rsidTr="008A7C8E">
        <w:tc>
          <w:tcPr>
            <w:tcW w:w="1440" w:type="dxa"/>
            <w:vMerge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</w:p>
        </w:tc>
        <w:tc>
          <w:tcPr>
            <w:tcW w:w="4185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2"/>
                <w:szCs w:val="22"/>
                <w:lang w:eastAsia="zh-TW"/>
              </w:rPr>
              <w:t>為服務群體帶來什</w:t>
            </w:r>
            <w:r w:rsidRPr="00583DE6">
              <w:rPr>
                <w:rFonts w:ascii="新細明體" w:eastAsia="新細明體" w:hAnsi="华文细黑" w:cs="新細明體" w:hint="eastAsia"/>
                <w:sz w:val="22"/>
                <w:szCs w:val="22"/>
                <w:lang w:eastAsia="zh-TW"/>
              </w:rPr>
              <w:t>麽</w:t>
            </w:r>
            <w:r w:rsidRPr="00583DE6">
              <w:rPr>
                <w:rFonts w:ascii="新細明體" w:eastAsia="新細明體" w:hAnsi="华文细黑" w:hint="eastAsia"/>
                <w:sz w:val="22"/>
                <w:szCs w:val="22"/>
                <w:lang w:eastAsia="zh-TW"/>
              </w:rPr>
              <w:t>好處？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0"/>
                <w:szCs w:val="20"/>
                <w:lang w:eastAsia="zh-TW"/>
              </w:rPr>
              <w:t>(如解決</w:t>
            </w: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某社會</w:t>
            </w:r>
            <w:r w:rsidRPr="00583DE6">
              <w:rPr>
                <w:rFonts w:ascii="新細明體" w:eastAsia="新細明體" w:hAnsi="华文细黑" w:hint="eastAsia"/>
                <w:sz w:val="20"/>
                <w:szCs w:val="20"/>
                <w:lang w:eastAsia="zh-TW"/>
              </w:rPr>
              <w:t>問題、提升什</w:t>
            </w:r>
            <w:r w:rsidRPr="00583DE6">
              <w:rPr>
                <w:rFonts w:ascii="新細明體" w:eastAsia="新細明體" w:hAnsi="华文细黑" w:cs="新細明體" w:hint="eastAsia"/>
                <w:sz w:val="20"/>
                <w:szCs w:val="20"/>
                <w:lang w:eastAsia="zh-TW"/>
              </w:rPr>
              <w:t>麽</w:t>
            </w: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能</w:t>
            </w:r>
            <w:r w:rsidRPr="00583DE6">
              <w:rPr>
                <w:rFonts w:ascii="新細明體" w:eastAsia="新細明體" w:hAnsi="BiauKai" w:cs="BiauKai" w:hint="eastAsia"/>
                <w:sz w:val="20"/>
                <w:szCs w:val="20"/>
                <w:lang w:eastAsia="zh-TW"/>
              </w:rPr>
              <w:t>力</w:t>
            </w:r>
            <w:r w:rsidRPr="00583DE6">
              <w:rPr>
                <w:rFonts w:ascii="新細明體" w:eastAsia="新細明體" w:hAnsi="华文细黑" w:cs="新細明體" w:hint="eastAsia"/>
                <w:sz w:val="20"/>
                <w:szCs w:val="20"/>
                <w:lang w:eastAsia="zh-TW"/>
              </w:rPr>
              <w:t>等等)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</w:p>
        </w:tc>
        <w:tc>
          <w:tcPr>
            <w:tcW w:w="4185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 w:cs="新細明體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2"/>
                <w:szCs w:val="22"/>
                <w:lang w:eastAsia="zh-TW"/>
              </w:rPr>
              <w:t>為會員帶來</w:t>
            </w:r>
            <w:r w:rsidRPr="00583DE6">
              <w:rPr>
                <w:rFonts w:ascii="新細明體" w:eastAsia="新細明體" w:hAnsi="华文细黑" w:cs="新細明體" w:hint="eastAsia"/>
                <w:sz w:val="22"/>
                <w:szCs w:val="22"/>
                <w:lang w:eastAsia="zh-TW"/>
              </w:rPr>
              <w:t>的好處？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0"/>
                <w:szCs w:val="20"/>
                <w:lang w:eastAsia="zh-TW"/>
              </w:rPr>
              <w:t>(如領導力提升、增進會員交流等等)</w:t>
            </w:r>
          </w:p>
        </w:tc>
      </w:tr>
      <w:tr w:rsidR="004967D7" w:rsidRPr="00583DE6" w:rsidTr="008A7C8E">
        <w:trPr>
          <w:trHeight w:val="1034"/>
        </w:trPr>
        <w:tc>
          <w:tcPr>
            <w:tcW w:w="1440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2"/>
                <w:szCs w:val="22"/>
                <w:lang w:eastAsia="zh-TW"/>
              </w:rPr>
              <w:t>項目目標：</w:t>
            </w:r>
          </w:p>
        </w:tc>
        <w:tc>
          <w:tcPr>
            <w:tcW w:w="4185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2"/>
                <w:szCs w:val="22"/>
                <w:lang w:eastAsia="zh-TW"/>
              </w:rPr>
              <w:t>如何定義活動成功？</w:t>
            </w:r>
          </w:p>
          <w:p w:rsidR="004967D7" w:rsidRPr="00583DE6" w:rsidRDefault="004967D7" w:rsidP="004967D7">
            <w:pPr>
              <w:numPr>
                <w:ilvl w:val="0"/>
                <w:numId w:val="1"/>
              </w:numPr>
              <w:rPr>
                <w:rFonts w:ascii="新細明體" w:eastAsia="新細明體" w:hAnsi="华文细黑" w:cs="Heiti TC Light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Heiti TC Light" w:hint="eastAsia"/>
                <w:sz w:val="20"/>
                <w:szCs w:val="20"/>
                <w:lang w:eastAsia="zh-TW"/>
              </w:rPr>
              <w:t>公眾參與：</w:t>
            </w:r>
          </w:p>
          <w:p w:rsidR="004967D7" w:rsidRPr="00583DE6" w:rsidRDefault="004967D7" w:rsidP="004967D7">
            <w:pPr>
              <w:numPr>
                <w:ilvl w:val="0"/>
                <w:numId w:val="1"/>
              </w:numPr>
              <w:rPr>
                <w:rFonts w:ascii="新細明體" w:eastAsia="新細明體" w:hAnsi="华文细黑" w:cs="Heiti TC Light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活動效果：</w:t>
            </w:r>
          </w:p>
          <w:p w:rsidR="004967D7" w:rsidRPr="00583DE6" w:rsidRDefault="004967D7" w:rsidP="004967D7">
            <w:pPr>
              <w:numPr>
                <w:ilvl w:val="0"/>
                <w:numId w:val="1"/>
              </w:numPr>
              <w:rPr>
                <w:rFonts w:ascii="新細明體" w:eastAsia="新細明體" w:hAnsi="华文细黑" w:cs="Heiti TC Light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本會品牌推廣：</w:t>
            </w:r>
          </w:p>
          <w:p w:rsidR="004967D7" w:rsidRPr="00583DE6" w:rsidRDefault="004967D7" w:rsidP="004967D7">
            <w:pPr>
              <w:numPr>
                <w:ilvl w:val="0"/>
                <w:numId w:val="1"/>
              </w:numPr>
              <w:rPr>
                <w:rFonts w:ascii="新細明體" w:eastAsia="新細明體" w:hAnsi="华文细黑" w:cs="Heiti TC Light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籌委會成員提升：</w:t>
            </w:r>
          </w:p>
          <w:p w:rsidR="004967D7" w:rsidRPr="00583DE6" w:rsidRDefault="004967D7" w:rsidP="004967D7">
            <w:pPr>
              <w:numPr>
                <w:ilvl w:val="0"/>
                <w:numId w:val="1"/>
              </w:numPr>
              <w:rPr>
                <w:rFonts w:ascii="新細明體" w:eastAsia="新細明體" w:hAnsi="华文细黑" w:cs="Heiti TC Light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其他：</w:t>
            </w:r>
          </w:p>
          <w:p w:rsidR="004967D7" w:rsidRPr="00583DE6" w:rsidRDefault="004967D7" w:rsidP="008A7C8E">
            <w:pPr>
              <w:ind w:left="360"/>
              <w:rPr>
                <w:rFonts w:ascii="新細明體" w:eastAsia="新細明體" w:hAnsi="华文细黑" w:cs="Heiti TC Light"/>
                <w:sz w:val="20"/>
                <w:szCs w:val="20"/>
                <w:lang w:eastAsia="zh-TW"/>
              </w:rPr>
            </w:pPr>
          </w:p>
        </w:tc>
        <w:tc>
          <w:tcPr>
            <w:tcW w:w="4185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2"/>
                <w:szCs w:val="22"/>
                <w:lang w:eastAsia="zh-TW"/>
              </w:rPr>
              <w:t>如何定義活動成功？</w:t>
            </w:r>
          </w:p>
          <w:p w:rsidR="004967D7" w:rsidRPr="00583DE6" w:rsidRDefault="004967D7" w:rsidP="004967D7">
            <w:pPr>
              <w:numPr>
                <w:ilvl w:val="0"/>
                <w:numId w:val="2"/>
              </w:num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會員參與：</w:t>
            </w:r>
          </w:p>
          <w:p w:rsidR="004967D7" w:rsidRPr="00583DE6" w:rsidRDefault="004967D7" w:rsidP="004967D7">
            <w:pPr>
              <w:numPr>
                <w:ilvl w:val="0"/>
                <w:numId w:val="2"/>
              </w:num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活動效果：</w:t>
            </w:r>
          </w:p>
          <w:p w:rsidR="004967D7" w:rsidRPr="00583DE6" w:rsidRDefault="004967D7" w:rsidP="004967D7">
            <w:pPr>
              <w:numPr>
                <w:ilvl w:val="0"/>
                <w:numId w:val="2"/>
              </w:num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籌委會成員提升：</w:t>
            </w:r>
          </w:p>
          <w:p w:rsidR="004967D7" w:rsidRPr="00583DE6" w:rsidRDefault="004967D7" w:rsidP="004967D7">
            <w:pPr>
              <w:numPr>
                <w:ilvl w:val="0"/>
                <w:numId w:val="2"/>
              </w:numPr>
              <w:rPr>
                <w:rFonts w:ascii="新細明體" w:eastAsia="新細明體" w:hAnsi="BiauKai" w:cs="BiauKai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其他：</w:t>
            </w:r>
          </w:p>
        </w:tc>
      </w:tr>
      <w:tr w:rsidR="004967D7" w:rsidRPr="00583DE6" w:rsidTr="008A7C8E">
        <w:tc>
          <w:tcPr>
            <w:tcW w:w="1440" w:type="dxa"/>
            <w:vMerge w:val="restart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hint="eastAsia"/>
                <w:sz w:val="22"/>
                <w:szCs w:val="22"/>
                <w:lang w:eastAsia="zh-TW"/>
              </w:rPr>
              <w:t>資源規劃：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4967D7" w:rsidRPr="00583DE6" w:rsidRDefault="004967D7" w:rsidP="008A7C8E">
            <w:pPr>
              <w:jc w:val="center"/>
              <w:rPr>
                <w:rFonts w:ascii="新細明體" w:eastAsia="新細明體" w:hAnsi="华文细黑" w:cs="BiauKai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2"/>
                <w:szCs w:val="22"/>
                <w:lang w:eastAsia="zh-TW"/>
              </w:rPr>
              <w:t>籌委會架構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 xml:space="preserve">項目規模 ：      </w:t>
            </w: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ab/>
              <w:t xml:space="preserve"> </w:t>
            </w:r>
            <w:r w:rsidRPr="00583DE6">
              <w:rPr>
                <w:rFonts w:ascii="Menlo Regular" w:eastAsia="新細明體" w:hAnsi="Menlo Regular" w:cs="Menlo Regular"/>
                <w:color w:val="000000"/>
                <w:sz w:val="20"/>
                <w:szCs w:val="20"/>
              </w:rPr>
              <w:t>☐</w:t>
            </w:r>
            <w:r w:rsidRPr="00583DE6">
              <w:rPr>
                <w:rFonts w:ascii="新細明體" w:eastAsia="新細明體" w:hAnsi="华文细黑" w:cs="Menlo Regular" w:hint="eastAsia"/>
                <w:color w:val="000000"/>
                <w:sz w:val="20"/>
                <w:szCs w:val="20"/>
              </w:rPr>
              <w:t xml:space="preserve"> </w:t>
            </w: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 xml:space="preserve">小型   </w:t>
            </w: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ab/>
              <w:t xml:space="preserve">  </w:t>
            </w:r>
            <w:r w:rsidRPr="00583DE6">
              <w:rPr>
                <w:rFonts w:ascii="Menlo Regular" w:eastAsia="新細明體" w:hAnsi="Menlo Regular" w:cs="Menlo Regular"/>
                <w:color w:val="000000"/>
                <w:sz w:val="20"/>
                <w:szCs w:val="20"/>
              </w:rPr>
              <w:t>☐</w:t>
            </w:r>
            <w:r w:rsidRPr="00583DE6">
              <w:rPr>
                <w:rFonts w:ascii="新細明體" w:eastAsia="新細明體" w:hAnsi="华文细黑" w:cs="Menlo Regular" w:hint="eastAsia"/>
                <w:color w:val="000000"/>
                <w:sz w:val="20"/>
                <w:szCs w:val="20"/>
              </w:rPr>
              <w:t xml:space="preserve"> </w:t>
            </w: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 xml:space="preserve">中型 </w:t>
            </w: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ab/>
              <w:t xml:space="preserve">     </w:t>
            </w:r>
            <w:r w:rsidRPr="00583DE6">
              <w:rPr>
                <w:rFonts w:ascii="Menlo Regular" w:eastAsia="新細明體" w:hAnsi="Menlo Regular" w:cs="Menlo Regular"/>
                <w:color w:val="000000"/>
                <w:sz w:val="20"/>
                <w:szCs w:val="20"/>
              </w:rPr>
              <w:t>☐</w:t>
            </w:r>
            <w:r w:rsidRPr="00583DE6">
              <w:rPr>
                <w:rFonts w:ascii="新細明體" w:eastAsia="新細明體" w:hAnsi="华文细黑" w:cs="Menlo Regular" w:hint="eastAsia"/>
                <w:color w:val="000000"/>
                <w:sz w:val="20"/>
                <w:szCs w:val="20"/>
              </w:rPr>
              <w:t xml:space="preserve"> </w:t>
            </w: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大型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﹣指導董事／執行董事：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﹣建議籌委會主席：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﹣籌委會主席項目經驗：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﹣籌委人數：</w:t>
            </w:r>
          </w:p>
        </w:tc>
      </w:tr>
      <w:tr w:rsidR="004967D7" w:rsidRPr="00583DE6" w:rsidTr="008A7C8E">
        <w:trPr>
          <w:trHeight w:val="1124"/>
        </w:trPr>
        <w:tc>
          <w:tcPr>
            <w:tcW w:w="1440" w:type="dxa"/>
            <w:vMerge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</w:p>
        </w:tc>
        <w:tc>
          <w:tcPr>
            <w:tcW w:w="8370" w:type="dxa"/>
            <w:gridSpan w:val="2"/>
            <w:shd w:val="clear" w:color="auto" w:fill="auto"/>
          </w:tcPr>
          <w:p w:rsidR="004967D7" w:rsidRPr="00583DE6" w:rsidRDefault="004967D7" w:rsidP="008A7C8E">
            <w:pPr>
              <w:jc w:val="center"/>
              <w:rPr>
                <w:rFonts w:ascii="新細明體" w:eastAsia="新細明體" w:hAnsi="华文细黑" w:cs="BiauKai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2"/>
                <w:szCs w:val="22"/>
                <w:lang w:eastAsia="zh-TW"/>
              </w:rPr>
              <w:t>財政目標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color w:val="000000"/>
                <w:sz w:val="20"/>
                <w:szCs w:val="20"/>
                <w:lang w:eastAsia="zh-TW"/>
              </w:rPr>
            </w:pPr>
            <w:r w:rsidRPr="00583DE6">
              <w:rPr>
                <w:rFonts w:ascii="Menlo Regular" w:eastAsia="新細明體" w:hAnsi="Menlo Regular" w:cs="Menlo Regular"/>
                <w:color w:val="000000"/>
                <w:sz w:val="20"/>
                <w:szCs w:val="20"/>
              </w:rPr>
              <w:t>☐</w:t>
            </w:r>
            <w:r w:rsidRPr="00583DE6">
              <w:rPr>
                <w:rFonts w:ascii="新細明體" w:eastAsia="新細明體" w:hAnsi="华文细黑" w:cs="Menlo Regular" w:hint="eastAsia"/>
                <w:color w:val="000000"/>
                <w:sz w:val="20"/>
                <w:szCs w:val="20"/>
              </w:rPr>
              <w:t xml:space="preserve">  </w:t>
            </w:r>
            <w:r w:rsidRPr="00583DE6">
              <w:rPr>
                <w:rFonts w:ascii="新細明體" w:eastAsia="新細明體" w:hAnsi="华文细黑" w:cs="BiauKai" w:hint="eastAsia"/>
                <w:color w:val="000000"/>
                <w:sz w:val="20"/>
                <w:szCs w:val="20"/>
                <w:lang w:eastAsia="zh-TW"/>
              </w:rPr>
              <w:t>收支平衡</w:t>
            </w:r>
            <w:r w:rsidRPr="00583DE6">
              <w:rPr>
                <w:rFonts w:ascii="新細明體" w:eastAsia="新細明體" w:hAnsi="华文细黑" w:cs="BiauKai" w:hint="eastAsia"/>
                <w:color w:val="000000"/>
                <w:sz w:val="20"/>
                <w:szCs w:val="20"/>
                <w:lang w:eastAsia="zh-TW"/>
              </w:rPr>
              <w:tab/>
            </w:r>
            <w:r w:rsidRPr="00583DE6">
              <w:rPr>
                <w:rFonts w:ascii="新細明體" w:eastAsia="新細明體" w:hAnsi="华文细黑" w:cs="BiauKai" w:hint="eastAsia"/>
                <w:color w:val="000000"/>
                <w:sz w:val="20"/>
                <w:szCs w:val="20"/>
                <w:lang w:eastAsia="zh-TW"/>
              </w:rPr>
              <w:tab/>
            </w:r>
            <w:r w:rsidRPr="00583DE6">
              <w:rPr>
                <w:rFonts w:ascii="Menlo Regular" w:eastAsia="新細明體" w:hAnsi="Menlo Regular" w:cs="Menlo Regular"/>
                <w:color w:val="000000"/>
                <w:sz w:val="20"/>
                <w:szCs w:val="20"/>
              </w:rPr>
              <w:t>☐</w:t>
            </w:r>
            <w:r w:rsidRPr="00583DE6">
              <w:rPr>
                <w:rFonts w:ascii="新細明體" w:eastAsia="新細明體" w:hAnsi="华文细黑" w:cs="Menlo Regular" w:hint="eastAsia"/>
                <w:color w:val="000000"/>
                <w:sz w:val="20"/>
                <w:szCs w:val="20"/>
              </w:rPr>
              <w:t xml:space="preserve">  </w:t>
            </w:r>
            <w:r w:rsidRPr="00583DE6">
              <w:rPr>
                <w:rFonts w:ascii="新細明體" w:eastAsia="新細明體" w:hAnsi="华文细黑" w:cs="BiauKai" w:hint="eastAsia"/>
                <w:color w:val="000000"/>
                <w:sz w:val="20"/>
                <w:szCs w:val="20"/>
                <w:lang w:eastAsia="zh-TW"/>
              </w:rPr>
              <w:t>盈餘  ＄＿＿＿＿＿＿</w:t>
            </w:r>
            <w:r w:rsidRPr="00583DE6">
              <w:rPr>
                <w:rFonts w:ascii="新細明體" w:eastAsia="新細明體" w:hAnsi="华文细黑" w:cs="BiauKai" w:hint="eastAsia"/>
                <w:color w:val="000000"/>
                <w:sz w:val="20"/>
                <w:szCs w:val="20"/>
                <w:lang w:eastAsia="zh-TW"/>
              </w:rPr>
              <w:tab/>
              <w:t xml:space="preserve"> </w:t>
            </w:r>
            <w:r w:rsidRPr="00583DE6">
              <w:rPr>
                <w:rFonts w:ascii="新細明體" w:eastAsia="新細明體" w:hAnsi="BiauKai" w:cs="BiauKai" w:hint="eastAsia"/>
                <w:color w:val="000000"/>
                <w:sz w:val="20"/>
                <w:szCs w:val="20"/>
                <w:lang w:eastAsia="zh-TW"/>
              </w:rPr>
              <w:tab/>
            </w:r>
            <w:r w:rsidRPr="00583DE6">
              <w:rPr>
                <w:rFonts w:ascii="新細明體" w:eastAsia="新細明體" w:hAnsi="华文细黑" w:cs="BiauKai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Pr="00583DE6">
              <w:rPr>
                <w:rFonts w:ascii="Menlo Regular" w:eastAsia="新細明體" w:hAnsi="Menlo Regular" w:cs="Menlo Regular"/>
                <w:color w:val="000000"/>
                <w:sz w:val="20"/>
                <w:szCs w:val="20"/>
              </w:rPr>
              <w:t>☐</w:t>
            </w:r>
            <w:r w:rsidRPr="00583DE6">
              <w:rPr>
                <w:rFonts w:ascii="新細明體" w:eastAsia="新細明體" w:hAnsi="华文细黑" w:cs="Menlo Regular" w:hint="eastAsia"/>
                <w:color w:val="000000"/>
                <w:sz w:val="20"/>
                <w:szCs w:val="20"/>
              </w:rPr>
              <w:t xml:space="preserve">  </w:t>
            </w:r>
            <w:r w:rsidRPr="00583DE6">
              <w:rPr>
                <w:rFonts w:ascii="新細明體" w:eastAsia="新細明體" w:hAnsi="华文细黑" w:cs="BiauKai" w:hint="eastAsia"/>
                <w:color w:val="000000"/>
                <w:sz w:val="20"/>
                <w:szCs w:val="20"/>
                <w:lang w:eastAsia="zh-TW"/>
              </w:rPr>
              <w:t>虧損  ＄ ＿＿＿＿＿＿＿＿</w:t>
            </w:r>
          </w:p>
          <w:p w:rsidR="004967D7" w:rsidRPr="00583DE6" w:rsidRDefault="004967D7" w:rsidP="008A7C8E">
            <w:pPr>
              <w:rPr>
                <w:rFonts w:ascii="新細明體" w:eastAsia="新細明體" w:hAnsi="BiauKai" w:cs="BiauKai"/>
                <w:color w:val="000000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color w:val="000000"/>
                <w:sz w:val="20"/>
                <w:szCs w:val="20"/>
                <w:lang w:eastAsia="zh-TW"/>
              </w:rPr>
              <w:t>原因：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color w:val="000000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color w:val="000000"/>
                <w:sz w:val="20"/>
                <w:szCs w:val="20"/>
                <w:lang w:eastAsia="zh-TW"/>
              </w:rPr>
              <w:t>主要收入來源：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color w:val="000000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color w:val="000000"/>
                <w:sz w:val="20"/>
                <w:szCs w:val="20"/>
                <w:lang w:eastAsia="zh-TW"/>
              </w:rPr>
              <w:t>主要支出項目：</w:t>
            </w:r>
          </w:p>
          <w:p w:rsidR="004967D7" w:rsidRPr="00583DE6" w:rsidRDefault="004967D7" w:rsidP="008A7C8E">
            <w:pPr>
              <w:rPr>
                <w:rFonts w:ascii="新細明體" w:eastAsia="新細明體" w:hAnsi="BiauKai" w:cs="BiauKai"/>
                <w:color w:val="000000"/>
                <w:sz w:val="22"/>
                <w:szCs w:val="22"/>
                <w:lang w:eastAsia="zh-TW"/>
              </w:rPr>
            </w:pPr>
          </w:p>
        </w:tc>
      </w:tr>
      <w:tr w:rsidR="004967D7" w:rsidRPr="00583DE6" w:rsidTr="008A7C8E">
        <w:tc>
          <w:tcPr>
            <w:tcW w:w="1440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2"/>
                <w:szCs w:val="22"/>
                <w:lang w:eastAsia="zh-TW"/>
              </w:rPr>
              <w:t>可行性研究／初步構思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</w:p>
        </w:tc>
        <w:tc>
          <w:tcPr>
            <w:tcW w:w="4185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合辦／協辦單位：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GOH／大使：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贊助商：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媒體宣傳：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活動型式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場地：</w:t>
            </w:r>
          </w:p>
        </w:tc>
        <w:tc>
          <w:tcPr>
            <w:tcW w:w="4185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活動型式：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場地：</w:t>
            </w:r>
          </w:p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0"/>
                <w:szCs w:val="20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會員宣傳方式：</w:t>
            </w:r>
          </w:p>
          <w:p w:rsidR="004967D7" w:rsidRPr="00583DE6" w:rsidRDefault="004967D7" w:rsidP="008A7C8E">
            <w:pPr>
              <w:rPr>
                <w:rFonts w:ascii="新細明體" w:eastAsia="新細明體" w:hAnsi="BiauKai" w:cs="BiauKai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0"/>
                <w:szCs w:val="20"/>
                <w:lang w:eastAsia="zh-TW"/>
              </w:rPr>
              <w:t>贊助：</w:t>
            </w:r>
          </w:p>
        </w:tc>
      </w:tr>
      <w:tr w:rsidR="004967D7" w:rsidRPr="00583DE6" w:rsidTr="008A7C8E">
        <w:tc>
          <w:tcPr>
            <w:tcW w:w="1440" w:type="dxa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 w:cs="BiauKai"/>
                <w:sz w:val="22"/>
                <w:szCs w:val="22"/>
                <w:lang w:eastAsia="zh-TW"/>
              </w:rPr>
            </w:pPr>
            <w:r w:rsidRPr="00583DE6">
              <w:rPr>
                <w:rFonts w:ascii="新細明體" w:eastAsia="新細明體" w:hAnsi="华文细黑" w:cs="BiauKai" w:hint="eastAsia"/>
                <w:sz w:val="22"/>
                <w:szCs w:val="22"/>
                <w:lang w:eastAsia="zh-TW"/>
              </w:rPr>
              <w:t>需要董事局提</w:t>
            </w:r>
            <w:bookmarkStart w:id="0" w:name="_GoBack"/>
            <w:bookmarkEnd w:id="0"/>
            <w:r w:rsidRPr="00583DE6">
              <w:rPr>
                <w:rFonts w:ascii="新細明體" w:eastAsia="新細明體" w:hAnsi="华文细黑" w:cs="BiauKai" w:hint="eastAsia"/>
                <w:sz w:val="22"/>
                <w:szCs w:val="22"/>
                <w:lang w:eastAsia="zh-TW"/>
              </w:rPr>
              <w:t>供的協助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4967D7" w:rsidRPr="00583DE6" w:rsidRDefault="004967D7" w:rsidP="008A7C8E">
            <w:pPr>
              <w:rPr>
                <w:rFonts w:ascii="新細明體" w:eastAsia="新細明體" w:hAnsi="华文细黑"/>
                <w:sz w:val="22"/>
                <w:szCs w:val="22"/>
                <w:lang w:eastAsia="zh-TW"/>
              </w:rPr>
            </w:pPr>
          </w:p>
        </w:tc>
      </w:tr>
    </w:tbl>
    <w:p w:rsidR="009A7AA5" w:rsidRDefault="009A7AA5" w:rsidP="004967D7">
      <w:pPr>
        <w:ind w:left="-270" w:firstLine="270"/>
      </w:pPr>
    </w:p>
    <w:sectPr w:rsidR="009A7AA5" w:rsidSect="004967D7">
      <w:pgSz w:w="12240" w:h="15840"/>
      <w:pgMar w:top="900" w:right="180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227"/>
    <w:multiLevelType w:val="hybridMultilevel"/>
    <w:tmpl w:val="61E4D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51DE4"/>
    <w:multiLevelType w:val="hybridMultilevel"/>
    <w:tmpl w:val="B6BCE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D7"/>
    <w:rsid w:val="002D1BB4"/>
    <w:rsid w:val="004967D7"/>
    <w:rsid w:val="009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B9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lin</dc:creator>
  <cp:keywords/>
  <dc:description/>
  <cp:lastModifiedBy>eric lin</cp:lastModifiedBy>
  <cp:revision>1</cp:revision>
  <dcterms:created xsi:type="dcterms:W3CDTF">2012-03-21T02:13:00Z</dcterms:created>
  <dcterms:modified xsi:type="dcterms:W3CDTF">2012-03-21T02:15:00Z</dcterms:modified>
</cp:coreProperties>
</file>